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E4190" w14:textId="3299E1D9" w:rsidR="00647FE1" w:rsidRDefault="00647FE1" w:rsidP="00647FE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FC166F">
        <w:rPr>
          <w:rFonts w:ascii="Arial" w:hAnsi="Arial" w:cs="Arial"/>
          <w:b/>
          <w:sz w:val="24"/>
          <w:szCs w:val="28"/>
          <w:lang w:val="en-US"/>
        </w:rPr>
        <w:t>R4-230132</w:t>
      </w:r>
      <w:r w:rsidR="00FC166F">
        <w:rPr>
          <w:rFonts w:ascii="Arial" w:hAnsi="Arial" w:cs="Arial"/>
          <w:b/>
          <w:sz w:val="24"/>
          <w:szCs w:val="28"/>
          <w:lang w:val="en-US"/>
        </w:rPr>
        <w:t>7</w:t>
      </w:r>
    </w:p>
    <w:p w14:paraId="6C961544" w14:textId="25CFB504" w:rsidR="00647FE1" w:rsidRPr="001D2FBF" w:rsidRDefault="00647FE1" w:rsidP="00647FE1">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275AC6">
        <w:rPr>
          <w:rFonts w:ascii="Arial" w:hAnsi="Arial" w:cs="Arial"/>
          <w:b/>
          <w:sz w:val="24"/>
          <w:szCs w:val="28"/>
          <w:lang w:val="en-US"/>
        </w:rPr>
        <w:t>3</w:t>
      </w:r>
    </w:p>
    <w:bookmarkEnd w:id="1"/>
    <w:p w14:paraId="367FCFEA" w14:textId="08F982B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7FE1">
        <w:rPr>
          <w:rFonts w:ascii="Arial" w:hAnsi="Arial" w:cs="Arial"/>
          <w:color w:val="000000"/>
          <w:sz w:val="22"/>
        </w:rPr>
        <w:t>9</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8C17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D692963" w14:textId="7D329BC9" w:rsidR="000D757D" w:rsidRDefault="000D757D" w:rsidP="000D757D">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105</w:t>
      </w:r>
      <w:r w:rsidRPr="00B70031">
        <w:rPr>
          <w:lang w:val="en-US"/>
        </w:rPr>
        <w:t xml:space="preserve"> meeting, </w:t>
      </w:r>
      <w:r>
        <w:rPr>
          <w:lang w:val="en-US"/>
        </w:rPr>
        <w:t>there were continued discussions on the RRM enhancement for L1 measurements, including L1-RSRP measurement for FR2 multi-Rx chain DL reception</w:t>
      </w:r>
      <w:r w:rsidRPr="00B70031">
        <w:rPr>
          <w:lang w:val="en-US"/>
        </w:rPr>
        <w:t xml:space="preserve">. </w:t>
      </w:r>
      <w:r>
        <w:rPr>
          <w:lang w:val="en-US"/>
        </w:rPr>
        <w:t xml:space="preserve">The open issues are captured in the topic summary [1]. </w:t>
      </w:r>
    </w:p>
    <w:p w14:paraId="1665836C" w14:textId="697D8241" w:rsidR="000D757D" w:rsidRPr="00844042" w:rsidRDefault="000D757D" w:rsidP="000D757D">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065481FC" w14:textId="10A07278" w:rsidR="000D757D" w:rsidRDefault="000D757D" w:rsidP="000D757D">
      <w:pPr>
        <w:spacing w:before="240"/>
        <w:jc w:val="both"/>
        <w:rPr>
          <w:lang w:val="en-US"/>
        </w:rPr>
      </w:pPr>
      <w:r>
        <w:rPr>
          <w:rFonts w:hint="eastAsia"/>
          <w:lang w:val="en-US"/>
        </w:rPr>
        <w:t>F</w:t>
      </w:r>
      <w:r>
        <w:rPr>
          <w:lang w:val="en-US"/>
        </w:rPr>
        <w:t xml:space="preserve">or L1 measurements, including </w:t>
      </w:r>
      <w:r w:rsidR="008F0174">
        <w:rPr>
          <w:lang w:val="en-US"/>
        </w:rPr>
        <w:t>L1-RSRP</w:t>
      </w:r>
      <w:r>
        <w:rPr>
          <w:lang w:val="en-US"/>
        </w:rPr>
        <w:t>, the potential enhancement could be on beam sweeping factor reduction, measurement restriction/scheduling restriction enhancement (relaxation) and sharing factor reduction. These aspects are also captured in the WF [2].</w:t>
      </w:r>
    </w:p>
    <w:p w14:paraId="730B6494" w14:textId="39073832" w:rsidR="000D757D" w:rsidRDefault="000D757D" w:rsidP="000D757D">
      <w:pPr>
        <w:spacing w:before="240"/>
        <w:jc w:val="both"/>
        <w:rPr>
          <w:lang w:val="en-US"/>
        </w:rPr>
      </w:pPr>
      <w:r>
        <w:rPr>
          <w:lang w:val="en-US"/>
        </w:rPr>
        <w:t>Regarding measurement restriction/scheduling restriction enhancement (relaxation) for</w:t>
      </w:r>
      <w:r w:rsidR="008F0174">
        <w:rPr>
          <w:lang w:val="en-US"/>
        </w:rPr>
        <w:t xml:space="preserve"> L1 measurements, including</w:t>
      </w:r>
      <w:r>
        <w:rPr>
          <w:lang w:val="en-US"/>
        </w:rPr>
        <w:t xml:space="preserve"> </w:t>
      </w:r>
      <w:r w:rsidR="008F0174">
        <w:rPr>
          <w:lang w:val="en-US"/>
        </w:rPr>
        <w:t>L1-RSRP measurement</w:t>
      </w:r>
      <w:r>
        <w:rPr>
          <w:lang w:val="en-US"/>
        </w:rPr>
        <w:t>, it is analyzed in [3].</w:t>
      </w:r>
    </w:p>
    <w:p w14:paraId="171E7F46" w14:textId="3CA29BD8" w:rsidR="000D757D" w:rsidRDefault="000D757D" w:rsidP="000D757D">
      <w:pPr>
        <w:spacing w:before="240"/>
        <w:jc w:val="both"/>
        <w:rPr>
          <w:lang w:val="en-US"/>
        </w:rPr>
      </w:pPr>
      <w:r>
        <w:rPr>
          <w:lang w:val="en-US"/>
        </w:rPr>
        <w:t>Regarding sharing factor for L1</w:t>
      </w:r>
      <w:r w:rsidR="008F0174">
        <w:rPr>
          <w:lang w:val="en-US"/>
        </w:rPr>
        <w:t>-RSRP</w:t>
      </w:r>
      <w:r>
        <w:rPr>
          <w:lang w:val="en-US"/>
        </w:rPr>
        <w:t xml:space="preserve"> measurements and L3 measurements, it is discussed in [4].</w:t>
      </w:r>
    </w:p>
    <w:p w14:paraId="08055D80" w14:textId="29447B7A" w:rsidR="000D757D" w:rsidRDefault="006C121D" w:rsidP="000D757D">
      <w:pPr>
        <w:spacing w:before="240"/>
        <w:jc w:val="both"/>
        <w:rPr>
          <w:lang w:val="en-US"/>
        </w:rPr>
      </w:pPr>
      <w:r>
        <w:rPr>
          <w:lang w:val="en-US"/>
        </w:rPr>
        <w:t xml:space="preserve">L1-RSRP measurement delay enhancement for multi-Rx chain UE </w:t>
      </w:r>
      <w:r w:rsidR="000D757D">
        <w:rPr>
          <w:lang w:val="en-US"/>
        </w:rPr>
        <w:t>is the main focus in this contribution.</w:t>
      </w:r>
    </w:p>
    <w:p w14:paraId="3EE6A152" w14:textId="0F3D048C"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B92962">
        <w:rPr>
          <w:lang w:val="en-US"/>
        </w:rPr>
        <w:t>Beam sweeping factor reduction</w:t>
      </w:r>
    </w:p>
    <w:p w14:paraId="46113B05" w14:textId="7350F315" w:rsidR="00382124" w:rsidRDefault="002D2B0D" w:rsidP="00382124">
      <w:pPr>
        <w:jc w:val="both"/>
        <w:rPr>
          <w:lang w:val="en-US"/>
        </w:rPr>
      </w:pPr>
      <w:r>
        <w:rPr>
          <w:rFonts w:hint="eastAsia"/>
          <w:lang w:val="en-US"/>
        </w:rPr>
        <w:t>I</w:t>
      </w:r>
      <w:r>
        <w:rPr>
          <w:lang w:val="en-US"/>
        </w:rPr>
        <w:t>t was agreed to study feasibility and performance gains from beam sweeping factor reduction for L1 measurements</w:t>
      </w:r>
      <w:r w:rsidR="006C121D">
        <w:rPr>
          <w:lang w:val="en-US"/>
        </w:rPr>
        <w:t xml:space="preserve"> as captured in the WF [2]</w:t>
      </w:r>
      <w:r>
        <w:rPr>
          <w:lang w:val="en-US"/>
        </w:rPr>
        <w:t>.</w:t>
      </w:r>
    </w:p>
    <w:tbl>
      <w:tblPr>
        <w:tblStyle w:val="afff5"/>
        <w:tblW w:w="0" w:type="auto"/>
        <w:tblInd w:w="0" w:type="dxa"/>
        <w:tblLook w:val="04A0" w:firstRow="1" w:lastRow="0" w:firstColumn="1" w:lastColumn="0" w:noHBand="0" w:noVBand="1"/>
      </w:tblPr>
      <w:tblGrid>
        <w:gridCol w:w="9630"/>
      </w:tblGrid>
      <w:tr w:rsidR="00382124" w14:paraId="124A0CE7" w14:textId="77777777" w:rsidTr="00382124">
        <w:tc>
          <w:tcPr>
            <w:tcW w:w="9630" w:type="dxa"/>
          </w:tcPr>
          <w:p w14:paraId="1DF419F8" w14:textId="77777777" w:rsidR="006C121D" w:rsidRPr="00A2381B" w:rsidRDefault="006C121D" w:rsidP="006C121D">
            <w:pPr>
              <w:rPr>
                <w:rFonts w:eastAsia="Yu Mincho"/>
                <w:lang w:val="en-US" w:eastAsia="ja-JP"/>
              </w:rPr>
            </w:pPr>
            <w:r w:rsidRPr="00A2381B">
              <w:rPr>
                <w:rFonts w:eastAsia="Yu Mincho"/>
                <w:lang w:val="en-US" w:eastAsia="ja-JP"/>
              </w:rPr>
              <w:t xml:space="preserve">The following options are kept for further consideration: </w:t>
            </w:r>
          </w:p>
          <w:p w14:paraId="389501B5" w14:textId="77777777" w:rsidR="006C121D" w:rsidRPr="005C67BA" w:rsidRDefault="006C121D" w:rsidP="006C121D">
            <w:pPr>
              <w:pStyle w:val="a3"/>
              <w:numPr>
                <w:ilvl w:val="1"/>
                <w:numId w:val="49"/>
              </w:numPr>
              <w:ind w:left="1440"/>
              <w:rPr>
                <w:lang w:eastAsia="zh-CN"/>
              </w:rPr>
            </w:pPr>
            <w:r w:rsidRPr="005C67BA">
              <w:rPr>
                <w:rFonts w:eastAsia="Yu Mincho"/>
                <w:lang w:eastAsia="ja-JP"/>
              </w:rPr>
              <w:t>Option 3: N should be reduced under the assumption that UE has some coverage overlap between different panels, how to define the conditions is FFS</w:t>
            </w:r>
          </w:p>
          <w:p w14:paraId="476F4296" w14:textId="77777777" w:rsidR="006C121D" w:rsidRPr="005C67BA" w:rsidRDefault="006C121D" w:rsidP="006C121D">
            <w:pPr>
              <w:pStyle w:val="a3"/>
              <w:numPr>
                <w:ilvl w:val="1"/>
                <w:numId w:val="49"/>
              </w:numPr>
              <w:ind w:left="1440"/>
            </w:pPr>
            <w:r w:rsidRPr="005C67BA">
              <w:rPr>
                <w:rFonts w:eastAsia="Yu Mincho"/>
                <w:lang w:eastAsia="ja-JP"/>
              </w:rPr>
              <w:t>Option 4: N should be reduced with some other conditions/restrictions, exact conditions/constraints are still FFS, should be discussed what needs to be studied further</w:t>
            </w:r>
          </w:p>
          <w:p w14:paraId="6C36EDB4" w14:textId="038A4FFD" w:rsidR="00382124" w:rsidRPr="006C121D" w:rsidRDefault="006C121D" w:rsidP="006C121D">
            <w:pPr>
              <w:pStyle w:val="a3"/>
              <w:numPr>
                <w:ilvl w:val="1"/>
                <w:numId w:val="49"/>
              </w:numPr>
              <w:ind w:left="1440"/>
            </w:pPr>
            <w:r w:rsidRPr="005C67BA">
              <w:rPr>
                <w:rFonts w:eastAsia="Yu Mincho"/>
                <w:lang w:eastAsia="ja-JP"/>
              </w:rPr>
              <w:t>Option 6: Do not change for L1</w:t>
            </w:r>
          </w:p>
        </w:tc>
      </w:tr>
    </w:tbl>
    <w:p w14:paraId="17D66627" w14:textId="450BD353" w:rsidR="00692D1C" w:rsidRDefault="006A0BF0" w:rsidP="00D03245">
      <w:pPr>
        <w:spacing w:before="240"/>
        <w:jc w:val="both"/>
        <w:rPr>
          <w:lang w:val="en-US"/>
        </w:rPr>
      </w:pPr>
      <w:r>
        <w:rPr>
          <w:rFonts w:hint="eastAsia"/>
          <w:lang w:val="en-US"/>
        </w:rPr>
        <w:t>F</w:t>
      </w:r>
      <w:r>
        <w:rPr>
          <w:lang w:val="en-US"/>
        </w:rPr>
        <w:t>irstly, the scenarios for beam sweeping factor</w:t>
      </w:r>
      <w:r w:rsidR="0000403A">
        <w:rPr>
          <w:lang w:val="en-US"/>
        </w:rPr>
        <w:t xml:space="preserve"> reduction should be clarified. According to existing requirements, the SSB based L1</w:t>
      </w:r>
      <w:r w:rsidR="008609BF">
        <w:rPr>
          <w:lang w:val="en-US"/>
        </w:rPr>
        <w:t>-RSRP</w:t>
      </w:r>
      <w:r w:rsidR="0000403A">
        <w:rPr>
          <w:lang w:val="en-US"/>
        </w:rPr>
        <w:t xml:space="preserve"> measurements for FR2 are performed with beam sweeping factor of 8 for all the cases. </w:t>
      </w:r>
    </w:p>
    <w:p w14:paraId="66A09C31" w14:textId="747F20BF" w:rsidR="0032454A" w:rsidRDefault="008609BF" w:rsidP="00D03245">
      <w:pPr>
        <w:spacing w:before="240"/>
        <w:jc w:val="both"/>
        <w:rPr>
          <w:lang w:val="en-US"/>
        </w:rPr>
      </w:pPr>
      <w:r>
        <w:rPr>
          <w:lang w:val="en-US"/>
        </w:rPr>
        <w:t>In some cases, t</w:t>
      </w:r>
      <w:r w:rsidR="00A43CF0">
        <w:rPr>
          <w:lang w:val="en-US"/>
        </w:rPr>
        <w:t>he CSI-RS based L1</w:t>
      </w:r>
      <w:r>
        <w:rPr>
          <w:lang w:val="en-US"/>
        </w:rPr>
        <w:t>-RSRP</w:t>
      </w:r>
      <w:r w:rsidR="00A43CF0">
        <w:rPr>
          <w:lang w:val="en-US"/>
        </w:rPr>
        <w:t xml:space="preserve"> measurements for FR2 are performed with beam sweeping factor of </w:t>
      </w:r>
      <w:r w:rsidR="00692D1C">
        <w:rPr>
          <w:lang w:val="en-US"/>
        </w:rPr>
        <w:t>N=</w:t>
      </w:r>
      <w:r w:rsidR="00A43CF0">
        <w:rPr>
          <w:lang w:val="en-US"/>
        </w:rPr>
        <w:t xml:space="preserve">1 when </w:t>
      </w:r>
      <w:r w:rsidR="009423AB">
        <w:rPr>
          <w:lang w:val="en-US"/>
        </w:rPr>
        <w:t xml:space="preserve">CSI-RS resources in a resource set is configured with </w:t>
      </w:r>
      <w:r w:rsidR="0032454A">
        <w:rPr>
          <w:lang w:val="en-US"/>
        </w:rPr>
        <w:t>repetition OFF and</w:t>
      </w:r>
      <w:r w:rsidR="00A43CF0">
        <w:rPr>
          <w:lang w:val="en-US"/>
        </w:rPr>
        <w:t xml:space="preserve"> QCL information</w:t>
      </w:r>
      <w:r w:rsidR="009423AB">
        <w:rPr>
          <w:lang w:val="en-US"/>
        </w:rPr>
        <w:t xml:space="preserve"> is provided</w:t>
      </w:r>
      <w:r w:rsidR="0032454A">
        <w:rPr>
          <w:lang w:val="en-US"/>
        </w:rPr>
        <w:t xml:space="preserve">. </w:t>
      </w:r>
      <w:r>
        <w:rPr>
          <w:lang w:val="en-US"/>
        </w:rPr>
        <w:t>In some other cases, t</w:t>
      </w:r>
      <w:r w:rsidR="0032454A">
        <w:rPr>
          <w:lang w:val="en-US"/>
        </w:rPr>
        <w:t>he CSI-RS based L1</w:t>
      </w:r>
      <w:r>
        <w:rPr>
          <w:lang w:val="en-US"/>
        </w:rPr>
        <w:t>-RSRP</w:t>
      </w:r>
      <w:r w:rsidR="0032454A">
        <w:rPr>
          <w:lang w:val="en-US"/>
        </w:rPr>
        <w:t xml:space="preserve"> measurements for FR2 are performed with beam sweeping factor of </w:t>
      </w:r>
      <w:r w:rsidR="0032454A">
        <w:t>N=ceil(</w:t>
      </w:r>
      <w:proofErr w:type="spellStart"/>
      <w:r w:rsidR="0032454A">
        <w:rPr>
          <w:i/>
          <w:iCs/>
        </w:rPr>
        <w:t>maxNumberRxBeam</w:t>
      </w:r>
      <w:proofErr w:type="spellEnd"/>
      <w:r w:rsidR="0032454A">
        <w:rPr>
          <w:i/>
          <w:iCs/>
        </w:rPr>
        <w:t xml:space="preserve"> </w:t>
      </w:r>
      <w:r w:rsidR="0032454A">
        <w:t xml:space="preserve">/ </w:t>
      </w:r>
      <w:proofErr w:type="spellStart"/>
      <w:r w:rsidR="0032454A">
        <w:t>N</w:t>
      </w:r>
      <w:r w:rsidR="0032454A">
        <w:rPr>
          <w:sz w:val="13"/>
          <w:szCs w:val="13"/>
        </w:rPr>
        <w:t>res_per_set</w:t>
      </w:r>
      <w:proofErr w:type="spellEnd"/>
      <w:r w:rsidR="0032454A">
        <w:t xml:space="preserve">) when </w:t>
      </w:r>
      <w:r w:rsidR="0032454A">
        <w:rPr>
          <w:lang w:val="en-US"/>
        </w:rPr>
        <w:t xml:space="preserve">CSI-RS resources in a resource set is configured with repetition </w:t>
      </w:r>
      <w:r w:rsidR="00692D1C">
        <w:rPr>
          <w:lang w:val="en-US"/>
        </w:rPr>
        <w:t>ON</w:t>
      </w:r>
      <w:r w:rsidR="0032454A">
        <w:rPr>
          <w:lang w:val="en-US"/>
        </w:rPr>
        <w:t>.</w:t>
      </w:r>
    </w:p>
    <w:p w14:paraId="5B11156A" w14:textId="0ADB0C18" w:rsidR="006A0BF0" w:rsidRPr="00E54BB8" w:rsidRDefault="00C20561" w:rsidP="002D2B0D">
      <w:pPr>
        <w:jc w:val="both"/>
        <w:rPr>
          <w:lang w:val="en-US"/>
        </w:rPr>
      </w:pPr>
      <w:r>
        <w:rPr>
          <w:rFonts w:hint="eastAsia"/>
          <w:lang w:val="en-US"/>
        </w:rPr>
        <w:t>F</w:t>
      </w:r>
      <w:r>
        <w:rPr>
          <w:lang w:val="en-US"/>
        </w:rPr>
        <w:t>or beam sweeping factor reduction, it is not for simultaneous reception</w:t>
      </w:r>
      <w:r w:rsidR="00D56B0A">
        <w:rPr>
          <w:lang w:val="en-US"/>
        </w:rPr>
        <w:t xml:space="preserve"> of two reference signals</w:t>
      </w:r>
      <w:r>
        <w:rPr>
          <w:lang w:val="en-US"/>
        </w:rPr>
        <w:t xml:space="preserve"> </w:t>
      </w:r>
      <w:r w:rsidR="00D56B0A">
        <w:rPr>
          <w:lang w:val="en-US"/>
        </w:rPr>
        <w:t>with</w:t>
      </w:r>
      <w:r>
        <w:rPr>
          <w:lang w:val="en-US"/>
        </w:rPr>
        <w:t xml:space="preserve"> two panels.</w:t>
      </w:r>
      <w:r w:rsidR="00D56B0A">
        <w:rPr>
          <w:lang w:val="en-US"/>
        </w:rPr>
        <w:t xml:space="preserve"> The use case should be for measurement of one reference signal</w:t>
      </w:r>
      <w:r w:rsidR="0093739C">
        <w:rPr>
          <w:lang w:val="en-US"/>
        </w:rPr>
        <w:t xml:space="preserve"> that UE can find the best Rx beam faster by turning on two panels at the same time</w:t>
      </w:r>
      <w:r w:rsidR="00D56B0A">
        <w:rPr>
          <w:lang w:val="en-US"/>
        </w:rPr>
        <w:t xml:space="preserve">. </w:t>
      </w:r>
    </w:p>
    <w:p w14:paraId="05CBF8CB" w14:textId="74D1F9E9" w:rsidR="007064D6" w:rsidRDefault="007064D6" w:rsidP="002D2B0D">
      <w:pPr>
        <w:jc w:val="both"/>
        <w:rPr>
          <w:lang w:val="en-US"/>
        </w:rPr>
      </w:pPr>
      <w:r>
        <w:rPr>
          <w:rFonts w:hint="eastAsia"/>
          <w:lang w:val="en-US"/>
        </w:rPr>
        <w:lastRenderedPageBreak/>
        <w:t>I</w:t>
      </w:r>
      <w:r>
        <w:rPr>
          <w:lang w:val="en-US"/>
        </w:rPr>
        <w:t>n [</w:t>
      </w:r>
      <w:r w:rsidR="00031C31">
        <w:rPr>
          <w:lang w:val="en-US"/>
        </w:rPr>
        <w:t>5</w:t>
      </w:r>
      <w:r>
        <w:rPr>
          <w:lang w:val="en-US"/>
        </w:rPr>
        <w:t xml:space="preserve">], two solutions by UE implementation for beam sweeping for L1 measurements were presented. One solution is to perform RX beam sweeping for L1 measurements based on previous L3 measurement results. In this case, it is considered as beam refinement that </w:t>
      </w:r>
      <w:r w:rsidR="00031C31">
        <w:rPr>
          <w:lang w:val="en-US"/>
        </w:rPr>
        <w:t xml:space="preserve">fine </w:t>
      </w:r>
      <w:r>
        <w:rPr>
          <w:lang w:val="en-US"/>
        </w:rPr>
        <w:t>Rx beam sweeping only covers rough beam coverage for L3 measurement. Multi-Rx (multi-panel) simultaneous reception doesn’t help in this case</w:t>
      </w:r>
      <w:r w:rsidR="00031C31">
        <w:rPr>
          <w:lang w:val="en-US"/>
        </w:rPr>
        <w:t xml:space="preserve"> as the rough beam coverage may only covered by a single antenna module</w:t>
      </w:r>
      <w:r>
        <w:rPr>
          <w:lang w:val="en-US"/>
        </w:rPr>
        <w:t>.</w:t>
      </w:r>
      <w:r w:rsidR="0053544C">
        <w:rPr>
          <w:lang w:val="en-US"/>
        </w:rPr>
        <w:t xml:space="preserve"> Of course, if the rough beam coverage can be covered by two </w:t>
      </w:r>
      <w:r w:rsidR="00636F34">
        <w:rPr>
          <w:lang w:val="en-US"/>
        </w:rPr>
        <w:t>panels,</w:t>
      </w:r>
      <w:r w:rsidR="0053544C">
        <w:rPr>
          <w:lang w:val="en-US"/>
        </w:rPr>
        <w:t xml:space="preserve"> then it is still feasible to reduce the beam sweeping factor</w:t>
      </w:r>
      <w:r w:rsidR="00636F34">
        <w:rPr>
          <w:lang w:val="en-US"/>
        </w:rPr>
        <w:t>.</w:t>
      </w:r>
      <w:r w:rsidR="0053544C">
        <w:rPr>
          <w:lang w:val="en-US"/>
        </w:rPr>
        <w:t xml:space="preserve"> </w:t>
      </w:r>
      <w:r w:rsidR="00636F34">
        <w:rPr>
          <w:lang w:val="en-US"/>
        </w:rPr>
        <w:t>B</w:t>
      </w:r>
      <w:r w:rsidR="0053544C">
        <w:rPr>
          <w:lang w:val="en-US"/>
        </w:rPr>
        <w:t>ut it seems not typical implementation in our understanding.</w:t>
      </w:r>
    </w:p>
    <w:p w14:paraId="25DDC21A" w14:textId="448A2981" w:rsidR="00F37613" w:rsidRDefault="007064D6" w:rsidP="002D2B0D">
      <w:pPr>
        <w:jc w:val="both"/>
        <w:rPr>
          <w:lang w:val="en-US"/>
        </w:rPr>
      </w:pPr>
      <w:r>
        <w:rPr>
          <w:lang w:val="en-US"/>
        </w:rPr>
        <w:t>The other solution is to perform Rx beam sweeping for L1 measurements without information</w:t>
      </w:r>
      <w:r w:rsidR="003E1374">
        <w:rPr>
          <w:lang w:val="en-US"/>
        </w:rPr>
        <w:t xml:space="preserve"> or without </w:t>
      </w:r>
      <w:r>
        <w:rPr>
          <w:lang w:val="en-US"/>
        </w:rPr>
        <w:t>consideration of L3 measurement results. In this case, UE needs to perform Rx beam sweeping to cover entire spherical coverage. For UE with multi-Rx (multi-panel) simultaneous reception, the beam sweeping factor can be reduced</w:t>
      </w:r>
      <w:r w:rsidR="00BF2C58">
        <w:rPr>
          <w:lang w:val="en-US"/>
        </w:rPr>
        <w:t xml:space="preserve"> by turning on multi-panel simultaneously</w:t>
      </w:r>
      <w:r>
        <w:rPr>
          <w:lang w:val="en-US"/>
        </w:rPr>
        <w:t>.</w:t>
      </w:r>
    </w:p>
    <w:p w14:paraId="4E3BC194" w14:textId="72DD8D60" w:rsidR="00636F34" w:rsidRDefault="006D1986" w:rsidP="002D2B0D">
      <w:pPr>
        <w:jc w:val="both"/>
        <w:rPr>
          <w:lang w:val="en-US"/>
        </w:rPr>
      </w:pPr>
      <w:r>
        <w:rPr>
          <w:rFonts w:hint="eastAsia"/>
          <w:lang w:val="en-US"/>
        </w:rPr>
        <w:t>T</w:t>
      </w:r>
      <w:r>
        <w:rPr>
          <w:lang w:val="en-US"/>
        </w:rPr>
        <w:t>he question would be which solution is used by UE for Rx beam sweeping for L1</w:t>
      </w:r>
      <w:r w:rsidR="008D465B">
        <w:rPr>
          <w:lang w:val="en-US"/>
        </w:rPr>
        <w:t>-RSRP</w:t>
      </w:r>
      <w:r>
        <w:rPr>
          <w:lang w:val="en-US"/>
        </w:rPr>
        <w:t xml:space="preserve"> measurements.</w:t>
      </w:r>
      <w:r w:rsidR="00636F34">
        <w:rPr>
          <w:lang w:val="en-US"/>
        </w:rPr>
        <w:t xml:space="preserve"> Is it reasonable to assume that L3 measurement information is always available?</w:t>
      </w:r>
      <w:r w:rsidR="00177FF3">
        <w:rPr>
          <w:lang w:val="en-US"/>
        </w:rPr>
        <w:t xml:space="preserve"> If L3 measurement results are always used for L1-RSRP measurements, then there is no need to reduce beam sweeping factor for multi-Rx UE. If there is case that L3 measurement results are not available for L1-RSRP measurements, then beam sweeping factor reduction would be feasible.</w:t>
      </w:r>
    </w:p>
    <w:p w14:paraId="4A80DFC2" w14:textId="3BDF5E25" w:rsidR="00177FF3" w:rsidRDefault="00177FF3" w:rsidP="00177FF3">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used for L1-RSRP measurement</w:t>
      </w:r>
      <w:r w:rsidRPr="00470CAF">
        <w:rPr>
          <w:b/>
          <w:bCs/>
          <w:i/>
          <w:iCs/>
          <w:lang w:val="en-US"/>
        </w:rPr>
        <w:t>.</w:t>
      </w:r>
    </w:p>
    <w:p w14:paraId="0770228A" w14:textId="51114701" w:rsidR="00177FF3" w:rsidRDefault="00177FF3" w:rsidP="00177FF3">
      <w:pPr>
        <w:rPr>
          <w:b/>
          <w:bCs/>
          <w:i/>
          <w:iCs/>
          <w:lang w:val="en-US"/>
        </w:rPr>
      </w:pPr>
      <w:r>
        <w:rPr>
          <w:rFonts w:hint="eastAsia"/>
          <w:b/>
          <w:bCs/>
          <w:i/>
          <w:iCs/>
          <w:lang w:val="en-US"/>
        </w:rPr>
        <w:t>P</w:t>
      </w:r>
      <w:r>
        <w:rPr>
          <w:b/>
          <w:bCs/>
          <w:i/>
          <w:iCs/>
          <w:lang w:val="en-US"/>
        </w:rPr>
        <w:t xml:space="preserve">roposal </w:t>
      </w:r>
      <w:r w:rsidR="000852BD">
        <w:rPr>
          <w:b/>
          <w:bCs/>
          <w:i/>
          <w:iCs/>
          <w:lang w:val="en-US"/>
        </w:rPr>
        <w:t>2</w:t>
      </w:r>
      <w:r>
        <w:rPr>
          <w:b/>
          <w:bCs/>
          <w:i/>
          <w:iCs/>
          <w:lang w:val="en-US"/>
        </w:rPr>
        <w:t>: Beam sweeping factor reduction is only feasible for the case</w:t>
      </w:r>
      <w:r w:rsidR="000852BD">
        <w:rPr>
          <w:b/>
          <w:bCs/>
          <w:i/>
          <w:iCs/>
          <w:lang w:val="en-US"/>
        </w:rPr>
        <w:t>s</w:t>
      </w:r>
      <w:r>
        <w:rPr>
          <w:b/>
          <w:bCs/>
          <w:i/>
          <w:iCs/>
          <w:lang w:val="en-US"/>
        </w:rPr>
        <w:t>,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L1-RSRP measurement</w:t>
      </w:r>
      <w:r>
        <w:rPr>
          <w:b/>
          <w:bCs/>
          <w:i/>
          <w:iCs/>
          <w:lang w:val="en-US"/>
        </w:rPr>
        <w:t>.</w:t>
      </w:r>
    </w:p>
    <w:p w14:paraId="514435B8" w14:textId="77777777" w:rsidR="000852BD" w:rsidRDefault="000852BD" w:rsidP="0093417E">
      <w:pPr>
        <w:jc w:val="both"/>
        <w:rPr>
          <w:lang w:val="en-US"/>
        </w:rPr>
      </w:pPr>
    </w:p>
    <w:p w14:paraId="753D53E5" w14:textId="549E4536" w:rsidR="000852BD" w:rsidRPr="000852BD" w:rsidRDefault="000852BD" w:rsidP="000852BD">
      <w:pPr>
        <w:jc w:val="both"/>
        <w:rPr>
          <w:lang w:val="en-US"/>
        </w:rPr>
      </w:pPr>
      <w:r>
        <w:rPr>
          <w:lang w:val="en-US"/>
        </w:rPr>
        <w:t xml:space="preserve">Beam sweeping factor reduction for L1-RSRP measurements by turning on multi-Rx chain simultaneously, if it is feasible for some cases, will </w:t>
      </w:r>
      <w:r w:rsidRPr="000852BD">
        <w:rPr>
          <w:lang w:val="en-US"/>
        </w:rPr>
        <w:t>increase UE complexity and power consumption</w:t>
      </w:r>
      <w:r>
        <w:rPr>
          <w:lang w:val="en-US"/>
        </w:rPr>
        <w:t>. There has to be system gain for UE to do so. For L1-RSRP measurement, it is typically used for beam management. If UE can report the beam information as early as possible, there is opportunity for the UE to be scheduled earlier. Thus, there is benefit to reduce L1-RSRP measurement delay</w:t>
      </w:r>
      <w:r w:rsidR="00CE162F">
        <w:rPr>
          <w:lang w:val="en-US"/>
        </w:rPr>
        <w:t xml:space="preserve"> by activating multi-Rx chain.</w:t>
      </w:r>
    </w:p>
    <w:p w14:paraId="6D26C24C" w14:textId="770BFB41" w:rsidR="0093417E" w:rsidRPr="00CF2C51" w:rsidRDefault="0093417E" w:rsidP="0093417E">
      <w:pPr>
        <w:rPr>
          <w:b/>
          <w:bCs/>
          <w:i/>
          <w:iCs/>
          <w:lang w:val="en-US"/>
        </w:rPr>
      </w:pPr>
      <w:r w:rsidRPr="00CF2C51">
        <w:rPr>
          <w:rFonts w:hint="eastAsia"/>
          <w:b/>
          <w:bCs/>
          <w:i/>
          <w:iCs/>
          <w:lang w:val="en-US"/>
        </w:rPr>
        <w:t>O</w:t>
      </w:r>
      <w:r w:rsidRPr="00CF2C51">
        <w:rPr>
          <w:b/>
          <w:bCs/>
          <w:i/>
          <w:iCs/>
          <w:lang w:val="en-US"/>
        </w:rPr>
        <w:t xml:space="preserve">bservation 1: There is benefit on </w:t>
      </w:r>
      <w:r w:rsidR="00CE162F">
        <w:rPr>
          <w:b/>
          <w:bCs/>
          <w:i/>
          <w:iCs/>
          <w:lang w:val="en-US"/>
        </w:rPr>
        <w:t>throughput</w:t>
      </w:r>
      <w:r w:rsidRPr="00CF2C51">
        <w:rPr>
          <w:b/>
          <w:bCs/>
          <w:i/>
          <w:iCs/>
          <w:lang w:val="en-US"/>
        </w:rPr>
        <w:t xml:space="preserve"> performance if beam sweeping factor can be reduced</w:t>
      </w:r>
      <w:r w:rsidR="00CE162F">
        <w:rPr>
          <w:b/>
          <w:bCs/>
          <w:i/>
          <w:iCs/>
          <w:lang w:val="en-US"/>
        </w:rPr>
        <w:t xml:space="preserve"> for L1-RSRP measurement</w:t>
      </w:r>
      <w:r w:rsidRPr="00CF2C51">
        <w:rPr>
          <w:b/>
          <w:bCs/>
          <w:i/>
          <w:iCs/>
          <w:lang w:val="en-US"/>
        </w:rPr>
        <w:t>.</w:t>
      </w:r>
    </w:p>
    <w:p w14:paraId="569B9D03" w14:textId="77777777" w:rsidR="006D1986" w:rsidRPr="006D1986" w:rsidRDefault="006D1986" w:rsidP="002D2B0D">
      <w:pPr>
        <w:jc w:val="both"/>
        <w:rPr>
          <w:lang w:val="en-US"/>
        </w:rPr>
      </w:pPr>
    </w:p>
    <w:p w14:paraId="4A568548" w14:textId="5E763807"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C20C5">
        <w:rPr>
          <w:lang w:val="en-US"/>
        </w:rPr>
        <w:t>I</w:t>
      </w:r>
      <w:r w:rsidR="00CE162F">
        <w:rPr>
          <w:lang w:val="en-US"/>
        </w:rPr>
        <w:t>nter-cell beam management</w:t>
      </w:r>
    </w:p>
    <w:p w14:paraId="7AB1AFAB" w14:textId="77777777" w:rsidR="004C16DA" w:rsidRDefault="004C16DA" w:rsidP="005C6F5A">
      <w:pPr>
        <w:spacing w:before="240"/>
        <w:jc w:val="both"/>
        <w:rPr>
          <w:color w:val="000000" w:themeColor="text1"/>
          <w:szCs w:val="24"/>
        </w:rPr>
      </w:pPr>
      <w:r>
        <w:rPr>
          <w:color w:val="000000" w:themeColor="text1"/>
          <w:szCs w:val="24"/>
        </w:rPr>
        <w:t>I</w:t>
      </w:r>
      <w:r w:rsidRPr="004C16DA">
        <w:rPr>
          <w:color w:val="000000" w:themeColor="text1"/>
          <w:szCs w:val="24"/>
        </w:rPr>
        <w:t xml:space="preserve">nter-cell beam management was supported in Rel-17 with only SSB based intra-frequency L1-RSRP measurement. It is not related to supporting of 4-layer MIMO in FR2, but the measurement requirements for ICBM can be enhanced for UE with multi-Rx chain by taking advantage of simultaneous reception capability. </w:t>
      </w:r>
    </w:p>
    <w:p w14:paraId="02866A28" w14:textId="06E67B98" w:rsidR="004C16DA" w:rsidRDefault="004C16DA" w:rsidP="005C6F5A">
      <w:pPr>
        <w:spacing w:before="240"/>
        <w:jc w:val="both"/>
        <w:rPr>
          <w:color w:val="000000" w:themeColor="text1"/>
          <w:szCs w:val="24"/>
        </w:rPr>
      </w:pPr>
      <w:r>
        <w:rPr>
          <w:color w:val="000000" w:themeColor="text1"/>
          <w:szCs w:val="24"/>
        </w:rPr>
        <w:t>I</w:t>
      </w:r>
      <w:r w:rsidRPr="004C16DA">
        <w:rPr>
          <w:color w:val="000000" w:themeColor="text1"/>
          <w:szCs w:val="24"/>
        </w:rPr>
        <w:t xml:space="preserve">f beam sweeping factor reduction is feasible </w:t>
      </w:r>
      <w:r w:rsidR="00DA21CC">
        <w:rPr>
          <w:color w:val="000000" w:themeColor="text1"/>
          <w:szCs w:val="24"/>
        </w:rPr>
        <w:t xml:space="preserve">under certain cases </w:t>
      </w:r>
      <w:r w:rsidRPr="004C16DA">
        <w:rPr>
          <w:color w:val="000000" w:themeColor="text1"/>
          <w:szCs w:val="24"/>
        </w:rPr>
        <w:t>for serving cell L1</w:t>
      </w:r>
      <w:r>
        <w:rPr>
          <w:color w:val="000000" w:themeColor="text1"/>
          <w:szCs w:val="24"/>
        </w:rPr>
        <w:t xml:space="preserve">-RSRP </w:t>
      </w:r>
      <w:r w:rsidRPr="004C16DA">
        <w:rPr>
          <w:color w:val="000000" w:themeColor="text1"/>
          <w:szCs w:val="24"/>
        </w:rPr>
        <w:t>measurement</w:t>
      </w:r>
      <w:r>
        <w:rPr>
          <w:color w:val="000000" w:themeColor="text1"/>
          <w:szCs w:val="24"/>
        </w:rPr>
        <w:t>,</w:t>
      </w:r>
      <w:r w:rsidRPr="004C16DA">
        <w:rPr>
          <w:color w:val="000000" w:themeColor="text1"/>
          <w:szCs w:val="24"/>
        </w:rPr>
        <w:t xml:space="preserve"> then it could be </w:t>
      </w:r>
      <w:r w:rsidR="00DA21CC">
        <w:rPr>
          <w:color w:val="000000" w:themeColor="text1"/>
          <w:szCs w:val="24"/>
        </w:rPr>
        <w:t xml:space="preserve">feasible as well </w:t>
      </w:r>
      <w:r w:rsidRPr="004C16DA">
        <w:rPr>
          <w:color w:val="000000" w:themeColor="text1"/>
          <w:szCs w:val="24"/>
        </w:rPr>
        <w:t>for</w:t>
      </w:r>
      <w:r w:rsidR="00DA21CC">
        <w:rPr>
          <w:color w:val="000000" w:themeColor="text1"/>
          <w:szCs w:val="24"/>
        </w:rPr>
        <w:t xml:space="preserve"> L1-RSRP measurement for t</w:t>
      </w:r>
      <w:r w:rsidR="00DA21CC" w:rsidRPr="00DA21CC">
        <w:rPr>
          <w:color w:val="000000" w:themeColor="text1"/>
          <w:szCs w:val="24"/>
        </w:rPr>
        <w:t>he cell with PCI different from serving cell</w:t>
      </w:r>
      <w:r w:rsidRPr="004C16DA">
        <w:rPr>
          <w:color w:val="000000" w:themeColor="text1"/>
          <w:szCs w:val="24"/>
        </w:rPr>
        <w:t xml:space="preserve">. </w:t>
      </w:r>
    </w:p>
    <w:p w14:paraId="13C334A9" w14:textId="3A3F8AE8" w:rsidR="005435DD" w:rsidRDefault="005435DD" w:rsidP="005435DD">
      <w:pPr>
        <w:rPr>
          <w:b/>
          <w:bCs/>
          <w:i/>
          <w:iCs/>
          <w:lang w:val="en-US"/>
        </w:rPr>
      </w:pPr>
      <w:r>
        <w:rPr>
          <w:rFonts w:hint="eastAsia"/>
          <w:b/>
          <w:bCs/>
          <w:i/>
          <w:iCs/>
          <w:lang w:val="en-US"/>
        </w:rPr>
        <w:t>P</w:t>
      </w:r>
      <w:r>
        <w:rPr>
          <w:b/>
          <w:bCs/>
          <w:i/>
          <w:iCs/>
          <w:lang w:val="en-US"/>
        </w:rPr>
        <w:t xml:space="preserve">roposal </w:t>
      </w:r>
      <w:r w:rsidR="008457ED">
        <w:rPr>
          <w:b/>
          <w:bCs/>
          <w:i/>
          <w:iCs/>
          <w:lang w:val="en-US"/>
        </w:rPr>
        <w:t>3</w:t>
      </w:r>
      <w:r>
        <w:rPr>
          <w:b/>
          <w:bCs/>
          <w:i/>
          <w:iCs/>
          <w:lang w:val="en-US"/>
        </w:rPr>
        <w:t>: Beam sweeping factor reduction, if it is feasible for certain cases for serving cell L1-RSRP measurement, is also feasible and should be considered for L1-RSRP measurement for</w:t>
      </w:r>
      <w:r w:rsidRPr="005435DD">
        <w:rPr>
          <w:b/>
          <w:bCs/>
          <w:i/>
          <w:iCs/>
          <w:lang w:val="en-US"/>
        </w:rPr>
        <w:t xml:space="preserve"> the cell with PCI different from serving cell</w:t>
      </w:r>
      <w:r>
        <w:rPr>
          <w:b/>
          <w:bCs/>
          <w:i/>
          <w:iCs/>
          <w:lang w:val="en-US"/>
        </w:rPr>
        <w:t>.</w:t>
      </w:r>
    </w:p>
    <w:p w14:paraId="5E18AE14" w14:textId="3250D378" w:rsidR="005435DD" w:rsidRDefault="005435DD" w:rsidP="005C6F5A">
      <w:pPr>
        <w:spacing w:before="240"/>
        <w:jc w:val="both"/>
        <w:rPr>
          <w:color w:val="000000" w:themeColor="text1"/>
          <w:szCs w:val="24"/>
          <w:lang w:val="en-US"/>
        </w:rPr>
      </w:pPr>
    </w:p>
    <w:p w14:paraId="3564E14E" w14:textId="4259C014" w:rsidR="004C16DA" w:rsidRDefault="005435DD" w:rsidP="005C6F5A">
      <w:pPr>
        <w:spacing w:before="240"/>
        <w:jc w:val="both"/>
        <w:rPr>
          <w:color w:val="000000" w:themeColor="text1"/>
          <w:szCs w:val="24"/>
        </w:rPr>
      </w:pPr>
      <w:r>
        <w:rPr>
          <w:rFonts w:hint="eastAsia"/>
          <w:color w:val="000000" w:themeColor="text1"/>
          <w:szCs w:val="24"/>
          <w:lang w:val="en-US"/>
        </w:rPr>
        <w:t>T</w:t>
      </w:r>
      <w:r>
        <w:rPr>
          <w:color w:val="000000" w:themeColor="text1"/>
          <w:szCs w:val="24"/>
          <w:lang w:val="en-US"/>
        </w:rPr>
        <w:t xml:space="preserve">here is sharing factor </w:t>
      </w:r>
      <w:r w:rsidR="00DA21CC" w:rsidRPr="00DA21CC">
        <w:rPr>
          <w:color w:val="000000" w:themeColor="text1"/>
          <w:szCs w:val="24"/>
        </w:rPr>
        <w:t>if the SSB measurement occasions of the cell with PCI different from serving cell are fully overlapped with SSB measurement occasions of the serving cell</w:t>
      </w:r>
      <w:r>
        <w:rPr>
          <w:color w:val="000000" w:themeColor="text1"/>
          <w:szCs w:val="24"/>
        </w:rPr>
        <w:t xml:space="preserve">. The sharing factor may be reduced </w:t>
      </w:r>
      <w:r w:rsidR="00775D74">
        <w:rPr>
          <w:color w:val="000000" w:themeColor="text1"/>
          <w:szCs w:val="24"/>
        </w:rPr>
        <w:t>for multi-Rx chain UE. Rx sweeping is performed for both serving cell and the cell with PCI different from serving cell. For the fully overlapped SSB occasions, multi-Rx UE can measure SSBs from two directions simultaneously.</w:t>
      </w:r>
    </w:p>
    <w:p w14:paraId="49C0CFCE" w14:textId="245E3C0D" w:rsidR="00775D74" w:rsidRDefault="00775D74" w:rsidP="00775D74">
      <w:pPr>
        <w:rPr>
          <w:b/>
          <w:bCs/>
          <w:i/>
          <w:iCs/>
          <w:lang w:val="en-US"/>
        </w:rPr>
      </w:pPr>
      <w:r>
        <w:rPr>
          <w:rFonts w:hint="eastAsia"/>
          <w:b/>
          <w:bCs/>
          <w:i/>
          <w:iCs/>
          <w:lang w:val="en-US"/>
        </w:rPr>
        <w:t>P</w:t>
      </w:r>
      <w:r>
        <w:rPr>
          <w:b/>
          <w:bCs/>
          <w:i/>
          <w:iCs/>
          <w:lang w:val="en-US"/>
        </w:rPr>
        <w:t xml:space="preserve">roposal </w:t>
      </w:r>
      <w:r w:rsidR="008457ED">
        <w:rPr>
          <w:b/>
          <w:bCs/>
          <w:i/>
          <w:iCs/>
          <w:lang w:val="en-US"/>
        </w:rPr>
        <w:t>4</w:t>
      </w:r>
      <w:r>
        <w:rPr>
          <w:b/>
          <w:bCs/>
          <w:i/>
          <w:iCs/>
          <w:lang w:val="en-US"/>
        </w:rPr>
        <w:t>: S</w:t>
      </w:r>
      <w:r w:rsidRPr="00775D74">
        <w:rPr>
          <w:b/>
          <w:bCs/>
          <w:i/>
          <w:iCs/>
          <w:lang w:val="en-US"/>
        </w:rPr>
        <w:t>haring factor</w:t>
      </w:r>
      <w:r>
        <w:rPr>
          <w:b/>
          <w:bCs/>
          <w:i/>
          <w:iCs/>
          <w:lang w:val="en-US"/>
        </w:rPr>
        <w:t xml:space="preserve"> P</w:t>
      </w:r>
      <w:r w:rsidRPr="00775D74">
        <w:rPr>
          <w:b/>
          <w:bCs/>
          <w:i/>
          <w:iCs/>
          <w:vertAlign w:val="subscript"/>
          <w:lang w:val="en-US"/>
        </w:rPr>
        <w:t>SC</w:t>
      </w:r>
      <w:r>
        <w:rPr>
          <w:b/>
          <w:bCs/>
          <w:i/>
          <w:iCs/>
          <w:lang w:val="en-US"/>
        </w:rPr>
        <w:t xml:space="preserve"> between serving cell and </w:t>
      </w:r>
      <w:r w:rsidRPr="00775D74">
        <w:rPr>
          <w:b/>
          <w:bCs/>
          <w:i/>
          <w:iCs/>
          <w:lang w:val="en-US"/>
        </w:rPr>
        <w:t xml:space="preserve">the cell with PCI different from serving cell </w:t>
      </w:r>
      <w:r>
        <w:rPr>
          <w:b/>
          <w:bCs/>
          <w:i/>
          <w:iCs/>
          <w:lang w:val="en-US"/>
        </w:rPr>
        <w:t>may be reduced for multi-Rx chain DL reception.</w:t>
      </w:r>
    </w:p>
    <w:p w14:paraId="14D1C960" w14:textId="77777777" w:rsidR="00775D74" w:rsidRPr="00775D74" w:rsidRDefault="00775D74" w:rsidP="005C6F5A">
      <w:pPr>
        <w:spacing w:before="240"/>
        <w:jc w:val="both"/>
        <w:rPr>
          <w:color w:val="000000" w:themeColor="text1"/>
          <w:szCs w:val="24"/>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0A3C80D2"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6" w:name="_Hlk23953093"/>
      <w:r w:rsidR="001126D7">
        <w:t xml:space="preserve"> Following proposals and observations are present.</w:t>
      </w:r>
    </w:p>
    <w:p w14:paraId="113FEF02" w14:textId="77777777" w:rsidR="009E12A5" w:rsidRPr="006138DA" w:rsidRDefault="009E12A5" w:rsidP="00250FD7">
      <w:pPr>
        <w:spacing w:before="120" w:after="0"/>
      </w:pPr>
    </w:p>
    <w:bookmarkEnd w:id="6"/>
    <w:p w14:paraId="377C3335" w14:textId="77777777" w:rsidR="008457ED" w:rsidRDefault="008457ED" w:rsidP="008457ED">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used for L1-RSRP measurement</w:t>
      </w:r>
      <w:r w:rsidRPr="00470CAF">
        <w:rPr>
          <w:b/>
          <w:bCs/>
          <w:i/>
          <w:iCs/>
          <w:lang w:val="en-US"/>
        </w:rPr>
        <w:t>.</w:t>
      </w:r>
    </w:p>
    <w:p w14:paraId="32C541AF" w14:textId="77777777" w:rsidR="008457ED" w:rsidRDefault="008457ED" w:rsidP="008457ED">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L1-RSRP measurement</w:t>
      </w:r>
      <w:r>
        <w:rPr>
          <w:b/>
          <w:bCs/>
          <w:i/>
          <w:iCs/>
          <w:lang w:val="en-US"/>
        </w:rPr>
        <w:t>.</w:t>
      </w:r>
    </w:p>
    <w:p w14:paraId="73A9F9A9" w14:textId="77777777" w:rsidR="008457ED" w:rsidRPr="00CF2C51" w:rsidRDefault="008457ED" w:rsidP="008457ED">
      <w:pPr>
        <w:rPr>
          <w:b/>
          <w:bCs/>
          <w:i/>
          <w:iCs/>
          <w:lang w:val="en-US"/>
        </w:rPr>
      </w:pPr>
      <w:r w:rsidRPr="00CF2C51">
        <w:rPr>
          <w:rFonts w:hint="eastAsia"/>
          <w:b/>
          <w:bCs/>
          <w:i/>
          <w:iCs/>
          <w:lang w:val="en-US"/>
        </w:rPr>
        <w:t>O</w:t>
      </w:r>
      <w:r w:rsidRPr="00CF2C51">
        <w:rPr>
          <w:b/>
          <w:bCs/>
          <w:i/>
          <w:iCs/>
          <w:lang w:val="en-US"/>
        </w:rPr>
        <w:t xml:space="preserve">bservation 1: There is benefit on </w:t>
      </w:r>
      <w:r>
        <w:rPr>
          <w:b/>
          <w:bCs/>
          <w:i/>
          <w:iCs/>
          <w:lang w:val="en-US"/>
        </w:rPr>
        <w:t>throughput</w:t>
      </w:r>
      <w:r w:rsidRPr="00CF2C51">
        <w:rPr>
          <w:b/>
          <w:bCs/>
          <w:i/>
          <w:iCs/>
          <w:lang w:val="en-US"/>
        </w:rPr>
        <w:t xml:space="preserve"> performance if beam sweeping factor can be reduced</w:t>
      </w:r>
      <w:r>
        <w:rPr>
          <w:b/>
          <w:bCs/>
          <w:i/>
          <w:iCs/>
          <w:lang w:val="en-US"/>
        </w:rPr>
        <w:t xml:space="preserve"> for L1-RSRP measurement</w:t>
      </w:r>
      <w:r w:rsidRPr="00CF2C51">
        <w:rPr>
          <w:b/>
          <w:bCs/>
          <w:i/>
          <w:iCs/>
          <w:lang w:val="en-US"/>
        </w:rPr>
        <w:t>.</w:t>
      </w:r>
    </w:p>
    <w:p w14:paraId="74470FDE" w14:textId="77777777" w:rsidR="008457ED" w:rsidRDefault="008457ED" w:rsidP="008457ED">
      <w:pPr>
        <w:rPr>
          <w:b/>
          <w:bCs/>
          <w:i/>
          <w:iCs/>
          <w:lang w:val="en-US"/>
        </w:rPr>
      </w:pPr>
      <w:r>
        <w:rPr>
          <w:rFonts w:hint="eastAsia"/>
          <w:b/>
          <w:bCs/>
          <w:i/>
          <w:iCs/>
          <w:lang w:val="en-US"/>
        </w:rPr>
        <w:t>P</w:t>
      </w:r>
      <w:r>
        <w:rPr>
          <w:b/>
          <w:bCs/>
          <w:i/>
          <w:iCs/>
          <w:lang w:val="en-US"/>
        </w:rPr>
        <w:t>roposal 3: Beam sweeping factor reduction, if it is feasible for certain cases for serving cell L1-RSRP measurement, is also feasible and should be considered for L1-RSRP measurement for</w:t>
      </w:r>
      <w:r w:rsidRPr="005435DD">
        <w:rPr>
          <w:b/>
          <w:bCs/>
          <w:i/>
          <w:iCs/>
          <w:lang w:val="en-US"/>
        </w:rPr>
        <w:t xml:space="preserve"> the cell with PCI different from serving cell</w:t>
      </w:r>
      <w:r>
        <w:rPr>
          <w:b/>
          <w:bCs/>
          <w:i/>
          <w:iCs/>
          <w:lang w:val="en-US"/>
        </w:rPr>
        <w:t>.</w:t>
      </w:r>
    </w:p>
    <w:p w14:paraId="5C66F88A" w14:textId="77777777" w:rsidR="008457ED" w:rsidRDefault="008457ED" w:rsidP="008457ED">
      <w:pPr>
        <w:rPr>
          <w:b/>
          <w:bCs/>
          <w:i/>
          <w:iCs/>
          <w:lang w:val="en-US"/>
        </w:rPr>
      </w:pPr>
      <w:r>
        <w:rPr>
          <w:rFonts w:hint="eastAsia"/>
          <w:b/>
          <w:bCs/>
          <w:i/>
          <w:iCs/>
          <w:lang w:val="en-US"/>
        </w:rPr>
        <w:t>P</w:t>
      </w:r>
      <w:r>
        <w:rPr>
          <w:b/>
          <w:bCs/>
          <w:i/>
          <w:iCs/>
          <w:lang w:val="en-US"/>
        </w:rPr>
        <w:t>roposal 4: S</w:t>
      </w:r>
      <w:r w:rsidRPr="00775D74">
        <w:rPr>
          <w:b/>
          <w:bCs/>
          <w:i/>
          <w:iCs/>
          <w:lang w:val="en-US"/>
        </w:rPr>
        <w:t>haring factor</w:t>
      </w:r>
      <w:r>
        <w:rPr>
          <w:b/>
          <w:bCs/>
          <w:i/>
          <w:iCs/>
          <w:lang w:val="en-US"/>
        </w:rPr>
        <w:t xml:space="preserve"> P</w:t>
      </w:r>
      <w:r w:rsidRPr="00775D74">
        <w:rPr>
          <w:b/>
          <w:bCs/>
          <w:i/>
          <w:iCs/>
          <w:vertAlign w:val="subscript"/>
          <w:lang w:val="en-US"/>
        </w:rPr>
        <w:t>SC</w:t>
      </w:r>
      <w:r>
        <w:rPr>
          <w:b/>
          <w:bCs/>
          <w:i/>
          <w:iCs/>
          <w:lang w:val="en-US"/>
        </w:rPr>
        <w:t xml:space="preserve"> between serving cell and </w:t>
      </w:r>
      <w:r w:rsidRPr="00775D74">
        <w:rPr>
          <w:b/>
          <w:bCs/>
          <w:i/>
          <w:iCs/>
          <w:lang w:val="en-US"/>
        </w:rPr>
        <w:t xml:space="preserve">the cell with PCI different from serving cell </w:t>
      </w:r>
      <w:r>
        <w:rPr>
          <w:b/>
          <w:bCs/>
          <w:i/>
          <w:iCs/>
          <w:lang w:val="en-US"/>
        </w:rPr>
        <w:t>may be reduced for multi-Rx chain DL reception.</w:t>
      </w:r>
    </w:p>
    <w:p w14:paraId="439A4CCE" w14:textId="51B5B21A" w:rsidR="000D4E7D" w:rsidRPr="009E12A5"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F533BCA" w14:textId="77777777" w:rsidR="007C20C5" w:rsidRPr="00CC765B" w:rsidRDefault="007C20C5" w:rsidP="007C20C5">
      <w:pPr>
        <w:pStyle w:val="a3"/>
        <w:numPr>
          <w:ilvl w:val="0"/>
          <w:numId w:val="24"/>
        </w:numPr>
        <w:spacing w:before="240" w:after="0"/>
        <w:rPr>
          <w:szCs w:val="22"/>
        </w:rPr>
      </w:pPr>
      <w:r w:rsidRPr="00CC765B">
        <w:rPr>
          <w:szCs w:val="22"/>
        </w:rPr>
        <w:t>R4-2220062</w:t>
      </w:r>
      <w:r w:rsidRPr="00CC765B">
        <w:rPr>
          <w:szCs w:val="22"/>
        </w:rPr>
        <w:tab/>
        <w:t>Topic summary for [105][216] FR2_multiRx_RRM_part2</w:t>
      </w:r>
      <w:r>
        <w:rPr>
          <w:szCs w:val="22"/>
        </w:rPr>
        <w:t>,</w:t>
      </w:r>
      <w:r w:rsidRPr="00CC765B">
        <w:rPr>
          <w:szCs w:val="22"/>
        </w:rPr>
        <w:t xml:space="preserve"> Moderator (Qualcomm)</w:t>
      </w:r>
    </w:p>
    <w:p w14:paraId="7729950A" w14:textId="77777777" w:rsidR="007C20C5" w:rsidRPr="00557A29" w:rsidRDefault="007C20C5" w:rsidP="007C20C5">
      <w:pPr>
        <w:pStyle w:val="a3"/>
        <w:numPr>
          <w:ilvl w:val="0"/>
          <w:numId w:val="24"/>
        </w:numPr>
        <w:spacing w:before="240" w:after="0"/>
        <w:rPr>
          <w:szCs w:val="22"/>
        </w:rPr>
      </w:pPr>
      <w:r w:rsidRPr="00557A29">
        <w:rPr>
          <w:szCs w:val="22"/>
        </w:rPr>
        <w:t>R4-2220743</w:t>
      </w:r>
      <w:r w:rsidRPr="00557A29">
        <w:rPr>
          <w:szCs w:val="22"/>
        </w:rPr>
        <w:tab/>
        <w:t>WF on NR FR2 multi-Rx chain DL reception – Part 2, Qualcomm</w:t>
      </w:r>
    </w:p>
    <w:p w14:paraId="5D97EB80" w14:textId="05121DD7" w:rsidR="00FC166F" w:rsidRDefault="00FC166F" w:rsidP="00937F41">
      <w:pPr>
        <w:pStyle w:val="a3"/>
        <w:numPr>
          <w:ilvl w:val="0"/>
          <w:numId w:val="24"/>
        </w:numPr>
        <w:spacing w:before="240" w:after="0"/>
        <w:rPr>
          <w:szCs w:val="22"/>
        </w:rPr>
      </w:pPr>
      <w:r w:rsidRPr="00FC166F">
        <w:rPr>
          <w:szCs w:val="22"/>
        </w:rPr>
        <w:t>R4-2301329 On scheduling and measurement restrictions for multi-Rx</w:t>
      </w:r>
      <w:r>
        <w:rPr>
          <w:szCs w:val="22"/>
        </w:rPr>
        <w:t>, vivo</w:t>
      </w:r>
    </w:p>
    <w:p w14:paraId="33DF26FB" w14:textId="512B02C5" w:rsidR="00FC166F" w:rsidRPr="00FC166F" w:rsidRDefault="00FC166F" w:rsidP="00253623">
      <w:pPr>
        <w:pStyle w:val="a3"/>
        <w:numPr>
          <w:ilvl w:val="0"/>
          <w:numId w:val="24"/>
        </w:numPr>
        <w:spacing w:before="240" w:after="0"/>
        <w:rPr>
          <w:szCs w:val="22"/>
        </w:rPr>
      </w:pPr>
      <w:r w:rsidRPr="00FC166F">
        <w:rPr>
          <w:szCs w:val="22"/>
        </w:rPr>
        <w:t>R4-2301326 On general aspects for FR2 multi-Rx</w:t>
      </w:r>
      <w:r w:rsidRPr="00FC166F">
        <w:rPr>
          <w:szCs w:val="22"/>
        </w:rPr>
        <w:t>, vivo</w:t>
      </w:r>
    </w:p>
    <w:p w14:paraId="42BB3BB1" w14:textId="2F8A096A" w:rsidR="00FC5C81" w:rsidRPr="007C20C5" w:rsidRDefault="00FC5C81" w:rsidP="00937F41">
      <w:pPr>
        <w:pStyle w:val="a3"/>
        <w:numPr>
          <w:ilvl w:val="0"/>
          <w:numId w:val="24"/>
        </w:numPr>
        <w:spacing w:before="240" w:after="0"/>
        <w:rPr>
          <w:szCs w:val="22"/>
        </w:rPr>
      </w:pPr>
      <w:r w:rsidRPr="00CC765B">
        <w:rPr>
          <w:szCs w:val="22"/>
        </w:rPr>
        <w:t>R4-22</w:t>
      </w:r>
      <w:r>
        <w:rPr>
          <w:szCs w:val="22"/>
        </w:rPr>
        <w:t>18741</w:t>
      </w:r>
      <w:r w:rsidRPr="00CC765B">
        <w:rPr>
          <w:szCs w:val="22"/>
        </w:rPr>
        <w:tab/>
      </w:r>
      <w:r w:rsidRPr="00FC5C81">
        <w:rPr>
          <w:szCs w:val="22"/>
        </w:rPr>
        <w:t>Discussion on simultaneous DL reception from different directions for L1 measurement</w:t>
      </w:r>
      <w:r>
        <w:rPr>
          <w:szCs w:val="22"/>
        </w:rPr>
        <w:t>,</w:t>
      </w:r>
      <w:r w:rsidRPr="00FC5C81">
        <w:t xml:space="preserve"> </w:t>
      </w:r>
      <w:r w:rsidRPr="00FC5C81">
        <w:rPr>
          <w:szCs w:val="22"/>
        </w:rPr>
        <w:t>MediaTek Inc.</w:t>
      </w:r>
    </w:p>
    <w:sectPr w:rsidR="00FC5C81" w:rsidRPr="007C20C5">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59799" w14:textId="77777777" w:rsidR="00E75D60" w:rsidRDefault="00E75D60">
      <w:pPr>
        <w:spacing w:after="0"/>
      </w:pPr>
      <w:r>
        <w:separator/>
      </w:r>
    </w:p>
  </w:endnote>
  <w:endnote w:type="continuationSeparator" w:id="0">
    <w:p w14:paraId="5D8F065C" w14:textId="77777777" w:rsidR="00E75D60" w:rsidRDefault="00E75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C12E" w14:textId="77777777" w:rsidR="00E75D60" w:rsidRDefault="00E75D60">
      <w:pPr>
        <w:spacing w:after="0"/>
      </w:pPr>
      <w:r>
        <w:separator/>
      </w:r>
    </w:p>
  </w:footnote>
  <w:footnote w:type="continuationSeparator" w:id="0">
    <w:p w14:paraId="524798D8" w14:textId="77777777" w:rsidR="00E75D60" w:rsidRDefault="00E75D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3.1pt;height:74.6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6"/>
  </w:num>
  <w:num w:numId="22" w16cid:durableId="53436028">
    <w:abstractNumId w:val="31"/>
  </w:num>
  <w:num w:numId="23" w16cid:durableId="1345088911">
    <w:abstractNumId w:val="39"/>
  </w:num>
  <w:num w:numId="24" w16cid:durableId="1354380123">
    <w:abstractNumId w:val="21"/>
  </w:num>
  <w:num w:numId="25" w16cid:durableId="1423599878">
    <w:abstractNumId w:val="35"/>
  </w:num>
  <w:num w:numId="26" w16cid:durableId="1747025763">
    <w:abstractNumId w:val="32"/>
  </w:num>
  <w:num w:numId="27" w16cid:durableId="738478849">
    <w:abstractNumId w:val="30"/>
  </w:num>
  <w:num w:numId="28" w16cid:durableId="822551920">
    <w:abstractNumId w:val="25"/>
  </w:num>
  <w:num w:numId="29" w16cid:durableId="721438579">
    <w:abstractNumId w:val="0"/>
  </w:num>
  <w:num w:numId="30" w16cid:durableId="1716999748">
    <w:abstractNumId w:val="29"/>
  </w:num>
  <w:num w:numId="31" w16cid:durableId="702364392">
    <w:abstractNumId w:val="27"/>
  </w:num>
  <w:num w:numId="32" w16cid:durableId="1744991346">
    <w:abstractNumId w:val="23"/>
  </w:num>
  <w:num w:numId="33" w16cid:durableId="2047561534">
    <w:abstractNumId w:val="37"/>
  </w:num>
  <w:num w:numId="34" w16cid:durableId="1683166926">
    <w:abstractNumId w:val="24"/>
  </w:num>
  <w:num w:numId="35" w16cid:durableId="1508400606">
    <w:abstractNumId w:val="22"/>
  </w:num>
  <w:num w:numId="36" w16cid:durableId="1733768830">
    <w:abstractNumId w:val="38"/>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3"/>
  </w:num>
  <w:num w:numId="43" w16cid:durableId="130558762">
    <w:abstractNumId w:val="28"/>
  </w:num>
  <w:num w:numId="44" w16cid:durableId="1955942084">
    <w:abstractNumId w:val="24"/>
  </w:num>
  <w:num w:numId="45" w16cid:durableId="131951049">
    <w:abstractNumId w:val="34"/>
  </w:num>
  <w:num w:numId="46" w16cid:durableId="2030374128">
    <w:abstractNumId w:val="24"/>
  </w:num>
  <w:num w:numId="47" w16cid:durableId="1570194182">
    <w:abstractNumId w:val="24"/>
  </w:num>
  <w:num w:numId="48" w16cid:durableId="366637545">
    <w:abstractNumId w:val="26"/>
  </w:num>
  <w:num w:numId="49" w16cid:durableId="1500464458">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1C31"/>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52BD"/>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77FF3"/>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5AC6"/>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5E5"/>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6DA"/>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D1C"/>
    <w:rsid w:val="00692FA2"/>
    <w:rsid w:val="0069642B"/>
    <w:rsid w:val="00696477"/>
    <w:rsid w:val="00696E74"/>
    <w:rsid w:val="00697A73"/>
    <w:rsid w:val="006A0BF0"/>
    <w:rsid w:val="006A2712"/>
    <w:rsid w:val="006A40C3"/>
    <w:rsid w:val="006A4C74"/>
    <w:rsid w:val="006A6363"/>
    <w:rsid w:val="006A69FC"/>
    <w:rsid w:val="006A7885"/>
    <w:rsid w:val="006B36F2"/>
    <w:rsid w:val="006B5657"/>
    <w:rsid w:val="006B64AC"/>
    <w:rsid w:val="006B6C0F"/>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20C5"/>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E48"/>
    <w:rsid w:val="008404D4"/>
    <w:rsid w:val="00840CDA"/>
    <w:rsid w:val="00843B34"/>
    <w:rsid w:val="00844D92"/>
    <w:rsid w:val="008457ED"/>
    <w:rsid w:val="008468F1"/>
    <w:rsid w:val="00846A48"/>
    <w:rsid w:val="00847C9C"/>
    <w:rsid w:val="0085117F"/>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417E"/>
    <w:rsid w:val="00935CB0"/>
    <w:rsid w:val="00935D39"/>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0C81"/>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170E"/>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552"/>
    <w:rsid w:val="00CE162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5D60"/>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75D7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711</TotalTime>
  <Pages>3</Pages>
  <Words>1171</Words>
  <Characters>6676</Characters>
  <Application>Microsoft Office Word</Application>
  <DocSecurity>0</DocSecurity>
  <Lines>55</Lines>
  <Paragraphs>15</Paragraphs>
  <ScaleCrop>false</ScaleCrop>
  <Company>Tom</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26</cp:revision>
  <cp:lastPrinted>1995-11-21T09:41:00Z</cp:lastPrinted>
  <dcterms:created xsi:type="dcterms:W3CDTF">2022-11-07T09:41:00Z</dcterms:created>
  <dcterms:modified xsi:type="dcterms:W3CDTF">2023-02-17T08:42:00Z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